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787" w:rsidRPr="008A4D99" w:rsidRDefault="00643E35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bookmarkStart w:id="0" w:name="_Hlk520107490"/>
      <w:bookmarkStart w:id="1" w:name="_GoBack"/>
      <w:bookmarkEnd w:id="1"/>
      <w:r>
        <w:rPr>
          <w:rFonts w:ascii="Arial" w:eastAsia="Times New Roman" w:hAnsi="Arial" w:cs="Arial"/>
          <w:b/>
          <w:caps/>
          <w:color w:val="333333"/>
          <w:lang w:eastAsia="nl-NL"/>
        </w:rPr>
        <w:t>groot in rubber</w:t>
      </w:r>
      <w:r w:rsidR="00237D9A">
        <w:rPr>
          <w:rFonts w:ascii="Arial" w:eastAsia="Times New Roman" w:hAnsi="Arial" w:cs="Arial"/>
          <w:b/>
          <w:caps/>
          <w:color w:val="333333"/>
          <w:lang w:eastAsia="nl-NL"/>
        </w:rPr>
        <w:tab/>
      </w:r>
      <w:r w:rsidR="00237D9A">
        <w:rPr>
          <w:rFonts w:ascii="Arial" w:eastAsia="Times New Roman" w:hAnsi="Arial" w:cs="Arial"/>
          <w:b/>
          <w:caps/>
          <w:color w:val="333333"/>
          <w:lang w:eastAsia="nl-NL"/>
        </w:rPr>
        <w:tab/>
      </w:r>
      <w:r w:rsidR="00237D9A">
        <w:rPr>
          <w:rFonts w:ascii="Arial" w:eastAsia="Times New Roman" w:hAnsi="Arial" w:cs="Arial"/>
          <w:b/>
          <w:caps/>
          <w:color w:val="333333"/>
          <w:lang w:eastAsia="nl-NL"/>
        </w:rPr>
        <w:tab/>
      </w:r>
      <w:r w:rsidR="00237D9A">
        <w:rPr>
          <w:rFonts w:ascii="Arial" w:eastAsia="Times New Roman" w:hAnsi="Arial" w:cs="Arial"/>
          <w:b/>
          <w:caps/>
          <w:color w:val="333333"/>
          <w:lang w:eastAsia="nl-NL"/>
        </w:rPr>
        <w:tab/>
      </w:r>
      <w:r w:rsidR="00237D9A">
        <w:rPr>
          <w:rFonts w:ascii="Arial" w:eastAsia="Times New Roman" w:hAnsi="Arial" w:cs="Arial"/>
          <w:b/>
          <w:caps/>
          <w:color w:val="333333"/>
          <w:lang w:eastAsia="nl-NL"/>
        </w:rPr>
        <w:tab/>
      </w:r>
      <w:r w:rsidR="00237D9A">
        <w:rPr>
          <w:rFonts w:ascii="Arial" w:eastAsia="Times New Roman" w:hAnsi="Arial" w:cs="Arial"/>
          <w:b/>
          <w:caps/>
          <w:color w:val="333333"/>
          <w:lang w:eastAsia="nl-NL"/>
        </w:rPr>
        <w:tab/>
      </w:r>
    </w:p>
    <w:bookmarkEnd w:id="0"/>
    <w:p w:rsidR="00C158B2" w:rsidRPr="00D14B04" w:rsidRDefault="00C158B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:rsidTr="00F87835">
        <w:tc>
          <w:tcPr>
            <w:tcW w:w="2240" w:type="dxa"/>
            <w:shd w:val="clear" w:color="auto" w:fill="auto"/>
          </w:tcPr>
          <w:p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:rsidR="00C2551D" w:rsidRPr="006E0EA3" w:rsidRDefault="0014370A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237D9A">
              <w:rPr>
                <w:rFonts w:ascii="Arial" w:eastAsia="Calibri" w:hAnsi="Arial" w:cs="Arial"/>
                <w:sz w:val="20"/>
                <w:szCs w:val="20"/>
              </w:rPr>
              <w:t>havo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6</w:t>
            </w:r>
            <w:r w:rsidR="00237D9A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026892" w:rsidRPr="00C2551D" w:rsidRDefault="008A4D99" w:rsidP="00BC15F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:rsidR="00696305" w:rsidRPr="00C2551D" w:rsidRDefault="00696305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:rsidR="00C2551D" w:rsidRPr="00C2551D" w:rsidRDefault="0014370A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Monomeer, copolymeer</w:t>
            </w:r>
          </w:p>
        </w:tc>
      </w:tr>
      <w:tr w:rsidR="00C2551D" w:rsidRPr="0019343C" w:rsidTr="007F7ADF">
        <w:trPr>
          <w:trHeight w:val="91"/>
        </w:trPr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:rsidR="00C2551D" w:rsidRPr="00FB795B" w:rsidRDefault="0014370A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Rubber, elastomeer,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butylrubber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EPDM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:rsidR="00720AF6" w:rsidRPr="00C2551D" w:rsidRDefault="008A4D99" w:rsidP="00BC15F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C2551D" w:rsidRPr="00C2551D">
              <w:rPr>
                <w:rFonts w:ascii="Arial" w:eastAsia="Calibri" w:hAnsi="Arial" w:cs="Arial"/>
                <w:sz w:val="20"/>
                <w:szCs w:val="20"/>
              </w:rPr>
              <w:t>nformatiebegripsvraag</w:t>
            </w:r>
          </w:p>
        </w:tc>
      </w:tr>
    </w:tbl>
    <w:p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:rsidR="00AE3AB2" w:rsidRDefault="006A2496" w:rsidP="00B76EC1">
      <w:pPr>
        <w:spacing w:after="0" w:line="240" w:lineRule="auto"/>
        <w:outlineLvl w:val="0"/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april 2019</w:t>
      </w:r>
    </w:p>
    <w:p w:rsidR="00237D9A" w:rsidRPr="00167275" w:rsidRDefault="00237D9A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:rsidTr="00562A0A">
        <w:tc>
          <w:tcPr>
            <w:tcW w:w="9062" w:type="dxa"/>
            <w:shd w:val="clear" w:color="auto" w:fill="auto"/>
          </w:tcPr>
          <w:p w:rsidR="000876A1" w:rsidRDefault="000876A1" w:rsidP="000876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2" w:name="_Hlk518980186"/>
            <w:r w:rsidRPr="0077585C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3565525</wp:posOffset>
                  </wp:positionH>
                  <wp:positionV relativeFrom="margin">
                    <wp:posOffset>0</wp:posOffset>
                  </wp:positionV>
                  <wp:extent cx="2034540" cy="1419225"/>
                  <wp:effectExtent l="0" t="0" r="3810" b="9525"/>
                  <wp:wrapSquare wrapText="bothSides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54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5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Groot in rubber</w:t>
            </w:r>
          </w:p>
          <w:p w:rsidR="0049654D" w:rsidRPr="0077585C" w:rsidRDefault="0049654D" w:rsidP="000876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876A1" w:rsidRPr="000876A1" w:rsidRDefault="000876A1" w:rsidP="000876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76A1">
              <w:rPr>
                <w:rFonts w:ascii="Times New Roman" w:hAnsi="Times New Roman" w:cs="Times New Roman"/>
                <w:sz w:val="24"/>
                <w:szCs w:val="24"/>
              </w:rPr>
              <w:t>Arlanxeo</w:t>
            </w:r>
            <w:proofErr w:type="spellEnd"/>
            <w:r w:rsidRPr="000876A1">
              <w:rPr>
                <w:rFonts w:ascii="Times New Roman" w:hAnsi="Times New Roman" w:cs="Times New Roman"/>
                <w:sz w:val="24"/>
                <w:szCs w:val="24"/>
              </w:rPr>
              <w:t xml:space="preserve"> is volgens </w:t>
            </w:r>
            <w:proofErr w:type="spellStart"/>
            <w:r w:rsidRPr="000876A1">
              <w:rPr>
                <w:rFonts w:ascii="Times New Roman" w:hAnsi="Times New Roman" w:cs="Times New Roman"/>
                <w:sz w:val="24"/>
                <w:szCs w:val="24"/>
              </w:rPr>
              <w:t>Varigas</w:t>
            </w:r>
            <w:proofErr w:type="spellEnd"/>
            <w:r w:rsidR="007438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38BB" w:rsidRPr="007438BB">
              <w:rPr>
                <w:rFonts w:ascii="DINOT-Regular" w:hAnsi="DINOT-Regular" w:cs="DINOT-Regular"/>
                <w:sz w:val="18"/>
                <w:szCs w:val="18"/>
              </w:rPr>
              <w:t xml:space="preserve"> </w:t>
            </w:r>
            <w:r w:rsidR="007438BB" w:rsidRPr="007438BB">
              <w:rPr>
                <w:rFonts w:ascii="Times New Roman" w:hAnsi="Times New Roman" w:cs="Times New Roman"/>
                <w:sz w:val="24"/>
                <w:szCs w:val="24"/>
              </w:rPr>
              <w:t xml:space="preserve">directeur van </w:t>
            </w:r>
            <w:proofErr w:type="spellStart"/>
            <w:r w:rsidR="007438BB" w:rsidRPr="007438BB">
              <w:rPr>
                <w:rFonts w:ascii="Times New Roman" w:hAnsi="Times New Roman" w:cs="Times New Roman"/>
                <w:sz w:val="24"/>
                <w:szCs w:val="24"/>
              </w:rPr>
              <w:t>Arlanxeo</w:t>
            </w:r>
            <w:proofErr w:type="spellEnd"/>
            <w:r w:rsidR="007438BB" w:rsidRPr="007438BB">
              <w:rPr>
                <w:rFonts w:ascii="Times New Roman" w:hAnsi="Times New Roman" w:cs="Times New Roman"/>
                <w:sz w:val="24"/>
                <w:szCs w:val="24"/>
              </w:rPr>
              <w:t xml:space="preserve"> Netherlands</w:t>
            </w:r>
            <w:r w:rsidR="007438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76A1">
              <w:rPr>
                <w:rFonts w:ascii="Times New Roman" w:hAnsi="Times New Roman" w:cs="Times New Roman"/>
                <w:sz w:val="24"/>
                <w:szCs w:val="24"/>
              </w:rPr>
              <w:t xml:space="preserve"> de grootste producent 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6A1" w:rsidRPr="000876A1" w:rsidRDefault="000876A1" w:rsidP="000876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6A1">
              <w:rPr>
                <w:rFonts w:ascii="Times New Roman" w:hAnsi="Times New Roman" w:cs="Times New Roman"/>
                <w:sz w:val="24"/>
                <w:szCs w:val="24"/>
              </w:rPr>
              <w:t>synthetische rubbers (elastomeren) ter wereld en levert</w:t>
            </w:r>
          </w:p>
          <w:p w:rsidR="000876A1" w:rsidRPr="000876A1" w:rsidRDefault="000876A1" w:rsidP="000876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6A1">
              <w:rPr>
                <w:rFonts w:ascii="Times New Roman" w:hAnsi="Times New Roman" w:cs="Times New Roman"/>
                <w:sz w:val="24"/>
                <w:szCs w:val="24"/>
              </w:rPr>
              <w:t xml:space="preserve">een brede range aan applicaties. </w:t>
            </w:r>
            <w:proofErr w:type="spellStart"/>
            <w:r w:rsidRPr="000876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</w:t>
            </w:r>
            <w:proofErr w:type="spellEnd"/>
            <w:r w:rsidRPr="000876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76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gebeurt</w:t>
            </w:r>
            <w:proofErr w:type="spellEnd"/>
            <w:r w:rsidRPr="000876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twee</w:t>
            </w:r>
          </w:p>
          <w:p w:rsidR="000876A1" w:rsidRPr="000876A1" w:rsidRDefault="000876A1" w:rsidP="000876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876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businessunits</w:t>
            </w:r>
            <w:proofErr w:type="spellEnd"/>
            <w:r w:rsidRPr="000876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Tire &amp; Specialty Rubbers (TSR) en High</w:t>
            </w:r>
          </w:p>
          <w:p w:rsidR="0077585C" w:rsidRDefault="000876A1" w:rsidP="000876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6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Performance Elastomers (HPE). </w:t>
            </w:r>
            <w:r w:rsidRPr="000876A1">
              <w:rPr>
                <w:rFonts w:ascii="Times New Roman" w:hAnsi="Times New Roman" w:cs="Times New Roman"/>
                <w:sz w:val="24"/>
                <w:szCs w:val="24"/>
              </w:rPr>
              <w:t>TSR richt zich voornamelijk</w:t>
            </w:r>
            <w:r w:rsidR="00743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6A1">
              <w:rPr>
                <w:rFonts w:ascii="Times New Roman" w:hAnsi="Times New Roman" w:cs="Times New Roman"/>
                <w:sz w:val="24"/>
                <w:szCs w:val="24"/>
              </w:rPr>
              <w:t>op de verschillende componenten van autobanden.</w:t>
            </w:r>
            <w:r w:rsidR="00743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6A1">
              <w:rPr>
                <w:rFonts w:ascii="Times New Roman" w:hAnsi="Times New Roman" w:cs="Times New Roman"/>
                <w:sz w:val="24"/>
                <w:szCs w:val="24"/>
              </w:rPr>
              <w:t xml:space="preserve">Zo wordt bijvoorbeeld </w:t>
            </w:r>
            <w:proofErr w:type="spellStart"/>
            <w:r w:rsidRPr="000876A1">
              <w:rPr>
                <w:rFonts w:ascii="Times New Roman" w:hAnsi="Times New Roman" w:cs="Times New Roman"/>
                <w:sz w:val="24"/>
                <w:szCs w:val="24"/>
              </w:rPr>
              <w:t>butylrubber</w:t>
            </w:r>
            <w:proofErr w:type="spellEnd"/>
            <w:r w:rsidRPr="000876A1">
              <w:rPr>
                <w:rFonts w:ascii="Times New Roman" w:hAnsi="Times New Roman" w:cs="Times New Roman"/>
                <w:sz w:val="24"/>
                <w:szCs w:val="24"/>
              </w:rPr>
              <w:t xml:space="preserve"> vanwege </w:t>
            </w:r>
          </w:p>
          <w:p w:rsidR="007438BB" w:rsidRDefault="000876A1" w:rsidP="000876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6A1">
              <w:rPr>
                <w:rFonts w:ascii="Times New Roman" w:hAnsi="Times New Roman" w:cs="Times New Roman"/>
                <w:sz w:val="24"/>
                <w:szCs w:val="24"/>
              </w:rPr>
              <w:t>specifieke</w:t>
            </w:r>
            <w:r w:rsidR="00743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76A1">
              <w:rPr>
                <w:rFonts w:ascii="Times New Roman" w:hAnsi="Times New Roman" w:cs="Times New Roman"/>
                <w:sz w:val="24"/>
                <w:szCs w:val="24"/>
              </w:rPr>
              <w:t xml:space="preserve">eigenschappen op het gebied van </w:t>
            </w:r>
            <w:r w:rsidR="0077585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438B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438BB" w:rsidRPr="000876A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Het rubber voor de</w:t>
            </w:r>
            <w:r w:rsidR="007438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voetbal </w:t>
            </w:r>
          </w:p>
          <w:p w:rsidR="00E30817" w:rsidRPr="00E30817" w:rsidRDefault="007438BB" w:rsidP="000876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876A1" w:rsidRPr="000876A1">
              <w:rPr>
                <w:rFonts w:ascii="Times New Roman" w:hAnsi="Times New Roman" w:cs="Times New Roman"/>
                <w:sz w:val="24"/>
                <w:szCs w:val="24"/>
              </w:rPr>
              <w:t>oorlaatbaarheid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toegepast in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binnenliners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(de lucht-</w:t>
            </w:r>
            <w:r w:rsidR="00E3081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308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die gebruikt is tijdens het WK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dichte lagen). Ook worden deze eigenschappen </w:t>
            </w:r>
            <w:r w:rsidR="00E30817">
              <w:rPr>
                <w:rFonts w:ascii="Times New Roman" w:hAnsi="Times New Roman" w:cs="Times New Roman"/>
                <w:sz w:val="24"/>
                <w:szCs w:val="24"/>
              </w:rPr>
              <w:t>gevraagd</w:t>
            </w:r>
            <w:r w:rsidR="00E3081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308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2018 in Rusland ontwikkelde</w:t>
            </w:r>
          </w:p>
          <w:p w:rsidR="00E30817" w:rsidRDefault="007438BB" w:rsidP="000876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gevraagd </w:t>
            </w:r>
            <w:r w:rsidR="0077585C">
              <w:rPr>
                <w:rFonts w:ascii="Times New Roman" w:hAnsi="Times New Roman" w:cs="Times New Roman"/>
                <w:sz w:val="24"/>
                <w:szCs w:val="24"/>
              </w:rPr>
              <w:t>in de farmaceutische industrie, als afsluiting</w:t>
            </w:r>
            <w:r w:rsidR="0077585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308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ontwikkelde </w:t>
            </w:r>
            <w:proofErr w:type="spellStart"/>
            <w:r w:rsidR="00E308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Arlanxeo</w:t>
            </w:r>
            <w:proofErr w:type="spellEnd"/>
            <w:r w:rsidR="00E308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op basis</w:t>
            </w:r>
          </w:p>
          <w:p w:rsidR="007438BB" w:rsidRPr="00E30817" w:rsidRDefault="007438BB" w:rsidP="000876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medicijn</w:t>
            </w:r>
            <w:r w:rsidR="0077585C">
              <w:rPr>
                <w:rFonts w:ascii="Times New Roman" w:hAnsi="Times New Roman" w:cs="Times New Roman"/>
                <w:sz w:val="24"/>
                <w:szCs w:val="24"/>
              </w:rPr>
              <w:t>flesjes. Andere toepassingen zijn onder andere</w:t>
            </w:r>
            <w:r w:rsidR="00E3081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308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van suikerriet</w:t>
            </w:r>
          </w:p>
          <w:p w:rsidR="000876A1" w:rsidRPr="000876A1" w:rsidRDefault="007438BB" w:rsidP="00E308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kauwgom, voetballen en transportbanden</w:t>
            </w:r>
            <w:r w:rsidR="00E308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54D" w:rsidRDefault="0049654D" w:rsidP="000876A1">
            <w:pPr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8"/>
                <w:szCs w:val="28"/>
                <w:lang w:eastAsia="nl-NL"/>
              </w:rPr>
            </w:pPr>
          </w:p>
          <w:p w:rsidR="000876A1" w:rsidRPr="000876A1" w:rsidRDefault="000876A1" w:rsidP="000876A1">
            <w:pPr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8"/>
                <w:szCs w:val="28"/>
                <w:lang w:eastAsia="nl-NL"/>
              </w:rPr>
            </w:pPr>
            <w:r w:rsidRPr="000876A1">
              <w:rPr>
                <w:rFonts w:ascii="Times New Roman" w:eastAsia="Times New Roman" w:hAnsi="Times New Roman" w:cs="Times New Roman"/>
                <w:b/>
                <w:bCs/>
                <w:color w:val="191919"/>
                <w:kern w:val="36"/>
                <w:sz w:val="28"/>
                <w:szCs w:val="28"/>
                <w:lang w:eastAsia="nl-NL"/>
              </w:rPr>
              <w:t>Geschiedenis</w:t>
            </w:r>
          </w:p>
          <w:p w:rsidR="000876A1" w:rsidRPr="0077585C" w:rsidRDefault="000876A1" w:rsidP="000876A1">
            <w:pP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proofErr w:type="spellStart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Arlanxeo</w:t>
            </w:r>
            <w:proofErr w:type="spellEnd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is een in 2016 ontstane joint venture van het</w:t>
            </w:r>
            <w:r w:rsidR="0077585C"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Duitse </w:t>
            </w:r>
            <w:proofErr w:type="spellStart"/>
            <w:r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Lanxess</w:t>
            </w:r>
            <w:proofErr w:type="spellEnd"/>
            <w:r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en het Saoedische </w:t>
            </w:r>
            <w:proofErr w:type="spellStart"/>
            <w:r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Aramco</w:t>
            </w:r>
            <w:proofErr w:type="spellEnd"/>
            <w:r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. Er zijn twintig productielocaties wereldwijd, waaronder één op </w:t>
            </w:r>
            <w:proofErr w:type="spellStart"/>
            <w:r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Chemelot</w:t>
            </w:r>
            <w:proofErr w:type="spellEnd"/>
            <w:r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.</w:t>
            </w:r>
          </w:p>
          <w:p w:rsidR="000876A1" w:rsidRPr="000876A1" w:rsidRDefault="000876A1" w:rsidP="000876A1">
            <w:pP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Het hoofdkantoor is gevestigd in Maastricht. De</w:t>
            </w:r>
            <w:r w:rsidR="0077585C"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locatie op </w:t>
            </w:r>
            <w:proofErr w:type="spellStart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Chemelot</w:t>
            </w:r>
            <w:proofErr w:type="spellEnd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, d</w:t>
            </w:r>
            <w:r w:rsidR="001E2834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ie</w:t>
            </w:r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EPDM</w:t>
            </w:r>
            <w:r w:rsidR="0077585C"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(ethyleenpropyleen</w:t>
            </w:r>
            <w:r w:rsidR="00BD369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-</w:t>
            </w:r>
            <w:proofErr w:type="spellStart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dieen</w:t>
            </w:r>
            <w:proofErr w:type="spellEnd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-monomeer) produceert, was</w:t>
            </w:r>
            <w:r w:rsidR="0077585C"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vanaf de oprichting in 1990 onder de naam DSM </w:t>
            </w:r>
            <w:proofErr w:type="spellStart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Elastomers</w:t>
            </w:r>
            <w:proofErr w:type="spellEnd"/>
            <w:r w:rsidR="0077585C"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onderdeel van DSM.</w:t>
            </w:r>
            <w:r w:rsidR="0077585C"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Arlanxeo</w:t>
            </w:r>
            <w:proofErr w:type="spellEnd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is volgens </w:t>
            </w:r>
            <w:proofErr w:type="spellStart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Varigas</w:t>
            </w:r>
            <w:proofErr w:type="spellEnd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een van de grootste afnemers</w:t>
            </w:r>
            <w:r w:rsidR="0077585C"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van </w:t>
            </w:r>
            <w:proofErr w:type="spellStart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butadieen</w:t>
            </w:r>
            <w:proofErr w:type="spellEnd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, de basisgrondstof voor BR (</w:t>
            </w:r>
            <w:proofErr w:type="spellStart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butadieenrubber</w:t>
            </w:r>
            <w:proofErr w:type="spellEnd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)</w:t>
            </w:r>
          </w:p>
          <w:p w:rsidR="000876A1" w:rsidRPr="000876A1" w:rsidRDefault="000876A1" w:rsidP="000876A1">
            <w:pP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en SBR (styreen-1,3-butadieenrubber),</w:t>
            </w:r>
            <w:r w:rsidR="0077585C"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vooral toegepast in autobanden. Voor EPDM dienen</w:t>
            </w:r>
          </w:p>
          <w:p w:rsidR="000876A1" w:rsidRPr="0077585C" w:rsidRDefault="000876A1" w:rsidP="0077585C">
            <w:pPr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</w:pPr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ethyleen en propyleen als grondstof. Op </w:t>
            </w:r>
            <w:proofErr w:type="spellStart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>Chemelot</w:t>
            </w:r>
            <w:proofErr w:type="spellEnd"/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zijn de meeste grondstoffen ter plekke</w:t>
            </w:r>
            <w:r w:rsidR="0077585C" w:rsidRPr="0077585C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 </w:t>
            </w:r>
            <w:r w:rsidRPr="000876A1">
              <w:rPr>
                <w:rFonts w:ascii="Times New Roman" w:eastAsia="Times New Roman" w:hAnsi="Times New Roman" w:cs="Times New Roman"/>
                <w:color w:val="191919"/>
                <w:kern w:val="36"/>
                <w:sz w:val="24"/>
                <w:szCs w:val="24"/>
                <w:lang w:eastAsia="nl-NL"/>
              </w:rPr>
              <w:t xml:space="preserve">beschikbaar dankzij de kraker van SABIC. </w:t>
            </w:r>
          </w:p>
          <w:p w:rsidR="0077585C" w:rsidRPr="00AA5001" w:rsidRDefault="0077585C" w:rsidP="0077585C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</w:p>
        </w:tc>
      </w:tr>
      <w:bookmarkEnd w:id="2"/>
    </w:tbl>
    <w:p w:rsidR="00562A0A" w:rsidRPr="008A2D64" w:rsidRDefault="00562A0A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A21557" w:rsidRDefault="00A21557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Rubbers worden ook wel elastomeren genoemd.</w:t>
      </w:r>
    </w:p>
    <w:p w:rsidR="00A21557" w:rsidRDefault="00A21557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wanneer je spreekt van elastomeren.</w:t>
      </w:r>
    </w:p>
    <w:p w:rsidR="00A21557" w:rsidRDefault="00A21557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Pr="008A2D64" w:rsidRDefault="00B96753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businessunit TSR richt zich voornamelijk op autobanden. Zo wordt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butylrubber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toegepast in de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binnenliners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Butylrubber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een copolymeer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isobutyleen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isopreen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3014AA" w:rsidRDefault="00A21557" w:rsidP="00B2540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D22DF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D22DF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96753">
        <w:rPr>
          <w:rFonts w:ascii="Arial" w:eastAsia="Times New Roman" w:hAnsi="Arial" w:cs="Arial"/>
          <w:bCs/>
          <w:color w:val="000000"/>
          <w:kern w:val="36"/>
          <w:lang w:eastAsia="nl-NL"/>
        </w:rPr>
        <w:t>Leg uit wat je verstaat onder een copolymeer.</w:t>
      </w:r>
    </w:p>
    <w:p w:rsidR="00D22DF2" w:rsidRDefault="00A21557" w:rsidP="00B2540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D22DF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9675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Geef de structuurformules van </w:t>
      </w:r>
      <w:proofErr w:type="spellStart"/>
      <w:r w:rsidR="00B96753">
        <w:rPr>
          <w:rFonts w:ascii="Arial" w:eastAsia="Times New Roman" w:hAnsi="Arial" w:cs="Arial"/>
          <w:bCs/>
          <w:color w:val="000000"/>
          <w:kern w:val="36"/>
          <w:lang w:eastAsia="nl-NL"/>
        </w:rPr>
        <w:t>isobutyleen</w:t>
      </w:r>
      <w:proofErr w:type="spellEnd"/>
      <w:r w:rsidR="00B9675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de vertakte isomeer van but-1-een, en </w:t>
      </w:r>
      <w:proofErr w:type="spellStart"/>
      <w:r w:rsidR="00B96753">
        <w:rPr>
          <w:rFonts w:ascii="Arial" w:eastAsia="Times New Roman" w:hAnsi="Arial" w:cs="Arial"/>
          <w:bCs/>
          <w:color w:val="000000"/>
          <w:kern w:val="36"/>
          <w:lang w:eastAsia="nl-NL"/>
        </w:rPr>
        <w:t>isopreen</w:t>
      </w:r>
      <w:proofErr w:type="spellEnd"/>
      <w:r w:rsidR="00B9675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(zie Binas tabel 66A).</w:t>
      </w:r>
    </w:p>
    <w:p w:rsidR="00D22DF2" w:rsidRDefault="00A21557" w:rsidP="001E283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B9675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Teken een stukje van</w:t>
      </w:r>
      <w:r w:rsidR="001E283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het midden van</w:t>
      </w:r>
      <w:r w:rsidR="00B9675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1E2834">
        <w:rPr>
          <w:rFonts w:ascii="Arial" w:eastAsia="Times New Roman" w:hAnsi="Arial" w:cs="Arial"/>
          <w:bCs/>
          <w:color w:val="000000"/>
          <w:kern w:val="36"/>
          <w:lang w:eastAsia="nl-NL"/>
        </w:rPr>
        <w:t>het copolymeer waarbij je van beide monomeren elk twee eenheden tekent.</w:t>
      </w:r>
    </w:p>
    <w:p w:rsidR="00A21557" w:rsidRDefault="00A21557" w:rsidP="001E283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hoe vanuit deze basisstructuur een elastomeer gevormd kan worden.</w:t>
      </w:r>
    </w:p>
    <w:p w:rsidR="00B64FF0" w:rsidRDefault="00B64FF0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236B8" w:rsidRDefault="001E2834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 xml:space="preserve">Op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Chemelot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Geleen worden BR en SBR gebruikt voor het produceren van autobanden. </w:t>
      </w:r>
      <w:r w:rsidR="008236B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structuur van </w:t>
      </w:r>
      <w:r w:rsidR="0049382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monomeer </w:t>
      </w:r>
      <w:proofErr w:type="spellStart"/>
      <w:r w:rsidR="00493822">
        <w:rPr>
          <w:rFonts w:ascii="Arial" w:eastAsia="Times New Roman" w:hAnsi="Arial" w:cs="Arial"/>
          <w:bCs/>
          <w:color w:val="000000"/>
          <w:kern w:val="36"/>
          <w:lang w:eastAsia="nl-NL"/>
        </w:rPr>
        <w:t>butadieen</w:t>
      </w:r>
      <w:proofErr w:type="spellEnd"/>
      <w:r w:rsidR="0049382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8236B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staat in figuur 1 weergegeven.</w:t>
      </w:r>
    </w:p>
    <w:p w:rsidR="00237D9A" w:rsidRDefault="00237D9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236B8" w:rsidRDefault="00237D9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2100464" cy="34290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utadiee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6353" cy="345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834" w:rsidRDefault="008236B8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Figuur 1 </w:t>
      </w:r>
      <w:proofErr w:type="spellStart"/>
      <w:r w:rsidR="00493822">
        <w:rPr>
          <w:rFonts w:ascii="Arial" w:eastAsia="Times New Roman" w:hAnsi="Arial" w:cs="Arial"/>
          <w:bCs/>
          <w:color w:val="000000"/>
          <w:kern w:val="36"/>
          <w:lang w:eastAsia="nl-NL"/>
        </w:rPr>
        <w:t>butadieen</w:t>
      </w:r>
      <w:proofErr w:type="spellEnd"/>
    </w:p>
    <w:p w:rsidR="00493822" w:rsidRDefault="0049382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naam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butadieen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niet volledig.</w:t>
      </w:r>
    </w:p>
    <w:p w:rsidR="001E2834" w:rsidRDefault="00A21557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1E283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Geef de systematische naam van </w:t>
      </w:r>
      <w:proofErr w:type="spellStart"/>
      <w:r w:rsidR="00493822">
        <w:rPr>
          <w:rFonts w:ascii="Arial" w:eastAsia="Times New Roman" w:hAnsi="Arial" w:cs="Arial"/>
          <w:bCs/>
          <w:color w:val="000000"/>
          <w:kern w:val="36"/>
          <w:lang w:eastAsia="nl-NL"/>
        </w:rPr>
        <w:t>butadieen</w:t>
      </w:r>
      <w:proofErr w:type="spellEnd"/>
    </w:p>
    <w:p w:rsidR="001E2834" w:rsidRDefault="00A21557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1E283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Teken een stukje van twee monomeerheden uit het midden van BR.</w:t>
      </w:r>
    </w:p>
    <w:p w:rsidR="001E2834" w:rsidRDefault="001E2834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1E2834" w:rsidRDefault="001E2834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Een tweede basisgrondstof is SBR, een copolymeer van styreen 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butadieen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1E2834" w:rsidRDefault="00A21557" w:rsidP="00A2155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1E283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Teken 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en stukje uit het midden van SBR waarbij je van elke mon</w:t>
      </w:r>
      <w:r w:rsidR="008236B8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meer twee eenheden tekent.</w:t>
      </w:r>
    </w:p>
    <w:p w:rsidR="005734A4" w:rsidRDefault="005734A4" w:rsidP="00A2155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64FF0" w:rsidTr="00B64FF0">
        <w:tc>
          <w:tcPr>
            <w:tcW w:w="9062" w:type="dxa"/>
          </w:tcPr>
          <w:p w:rsidR="005734A4" w:rsidRDefault="00A21557" w:rsidP="005734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21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EPDM</w:t>
            </w:r>
            <w:r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:rsidR="005734A4" w:rsidRDefault="005734A4" w:rsidP="005734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EPDM </w:t>
            </w:r>
            <w:r w:rsidR="00A21557"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is de afkorting van "</w:t>
            </w:r>
            <w:r w:rsidR="00A21557" w:rsidRPr="00A21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E</w:t>
            </w:r>
            <w:r w:rsidR="00A21557"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thyleen-</w:t>
            </w:r>
            <w:r w:rsidR="00A21557" w:rsidRPr="00A21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P</w:t>
            </w:r>
            <w:r w:rsidR="00A21557"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ropyleen-</w:t>
            </w:r>
            <w:proofErr w:type="spellStart"/>
            <w:r w:rsidR="00A21557" w:rsidRPr="00A21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D</w:t>
            </w:r>
            <w:r w:rsidR="00A21557"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ieen</w:t>
            </w:r>
            <w:proofErr w:type="spellEnd"/>
            <w:r w:rsidR="00A21557"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</w:t>
            </w:r>
            <w:r w:rsidR="00A21557" w:rsidRPr="00A21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M</w:t>
            </w:r>
            <w:r w:rsidR="00A21557"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onomeer" en is een groep van synthetische rubbers of elastomeren. Het wordt verkregen door de polymerisatie van etheen (=ethyleen), propeen (=propyleen) en een </w:t>
            </w:r>
            <w:proofErr w:type="spellStart"/>
            <w:r w:rsidR="00A21557"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dieen</w:t>
            </w:r>
            <w:proofErr w:type="spellEnd"/>
            <w:r w:rsidR="00A21557"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dit is een onverzadigde koolwaterstof</w:t>
            </w:r>
          </w:p>
          <w:p w:rsidR="005734A4" w:rsidRDefault="005734A4" w:rsidP="005734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met</w:t>
            </w:r>
            <w:r w:rsidR="00A21557"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 twee dubbele bindingen. EPDM is dus een </w:t>
            </w:r>
            <w:proofErr w:type="spellStart"/>
            <w:r w:rsidR="00A21557" w:rsidRPr="00A215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terpolymeer</w:t>
            </w:r>
            <w:proofErr w:type="spellEnd"/>
            <w:r w:rsidR="00A21557"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  <w:t xml:space="preserve">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Dicyclopentadieen</w:t>
            </w:r>
            <w:proofErr w:type="spellEnd"/>
          </w:p>
          <w:p w:rsidR="005734A4" w:rsidRDefault="00A21557" w:rsidP="005734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dit is een polymeer verkregen uit drie monomeren.</w:t>
            </w:r>
            <w:r w:rsidRPr="00A2155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drawing>
                <wp:anchor distT="0" distB="0" distL="114300" distR="114300" simplePos="0" relativeHeight="251659264" behindDoc="0" locked="0" layoutInCell="1" allowOverlap="1" wp14:anchorId="30AF7F8D">
                  <wp:simplePos x="971550" y="437197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238250" cy="742950"/>
                  <wp:effectExtent l="0" t="0" r="0" b="0"/>
                  <wp:wrapSquare wrapText="bothSides"/>
                  <wp:docPr id="5" name="Afbeelding 5" descr="https://upload.wikimedia.org/wikipedia/commons/thumb/d/d2/Dicyclopentadieen.png/130px-Dicyclopentadieen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pload.wikimedia.org/wikipedia/commons/thumb/d/d2/Dicyclopentadieen.png/130px-Dicyclopentadieen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734A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:rsidR="00A21557" w:rsidRPr="00A21557" w:rsidRDefault="00A21557" w:rsidP="005734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</w:t>
            </w:r>
            <w:proofErr w:type="spellStart"/>
            <w:r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dieen</w:t>
            </w:r>
            <w:proofErr w:type="spellEnd"/>
            <w:r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dat hierbij gebruikt wordt is meestal </w:t>
            </w:r>
            <w:proofErr w:type="spellStart"/>
            <w:r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dicyclopentadieen</w:t>
            </w:r>
            <w:proofErr w:type="spellEnd"/>
            <w:r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(DCPD</w:t>
            </w:r>
            <w:r w:rsidR="00D9623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</w:t>
            </w:r>
            <w:r w:rsidR="005734A4" w:rsidRPr="005734A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 w:rsidRPr="00A215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:rsidR="005734A4" w:rsidRDefault="005734A4" w:rsidP="000876A1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:rsidR="000876A1" w:rsidRDefault="005734A4" w:rsidP="000876A1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Bron: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wikipedia</w:t>
            </w:r>
            <w:proofErr w:type="spellEnd"/>
          </w:p>
        </w:tc>
      </w:tr>
    </w:tbl>
    <w:p w:rsidR="005734A4" w:rsidRDefault="005734A4" w:rsidP="005734A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5734A4" w:rsidRDefault="005734A4" w:rsidP="005734A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Een andere toepassing van een elastomeer is EPDM, waarbij je uitgaat van een ethyleenpropyleen-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dieen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-mon</w:t>
      </w:r>
      <w:r w:rsidR="0049654D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meer.</w:t>
      </w:r>
      <w:r w:rsidR="00D9623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Bij de polymerisatie ontstaat de repeterende eenheid</w:t>
      </w:r>
      <w:r w:rsidR="00A5019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die weergegeven wordt in figuur 1.</w:t>
      </w:r>
    </w:p>
    <w:p w:rsidR="00A5019B" w:rsidRDefault="00A5019B" w:rsidP="005734A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D96237" w:rsidRDefault="00B330E8" w:rsidP="005734A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5760720" cy="1809115"/>
            <wp:effectExtent l="0" t="0" r="0" b="635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PDMrubbe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0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19B" w:rsidRDefault="00A5019B" w:rsidP="005734A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Figuur 1 repeterende eenheid EPDM.</w:t>
      </w:r>
    </w:p>
    <w:p w:rsidR="00A5019B" w:rsidRDefault="00A5019B" w:rsidP="005734A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5734A4" w:rsidRDefault="005734A4" w:rsidP="005734A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9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96237">
        <w:rPr>
          <w:rFonts w:ascii="Arial" w:eastAsia="Times New Roman" w:hAnsi="Arial" w:cs="Arial"/>
          <w:bCs/>
          <w:color w:val="000000"/>
          <w:kern w:val="36"/>
          <w:lang w:eastAsia="nl-NL"/>
        </w:rPr>
        <w:t>Neem de structuur over en geef hierin de drie monomeereenheden aan.</w:t>
      </w:r>
    </w:p>
    <w:p w:rsidR="00D96237" w:rsidRDefault="00D96237" w:rsidP="005734A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Leg uit hoe hieruit een elastomeer </w:t>
      </w:r>
      <w:r w:rsidR="009C5AE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kan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ontstaan</w:t>
      </w:r>
      <w:r w:rsidR="009C5AEE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5734A4" w:rsidRDefault="005734A4" w:rsidP="005734A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B64FF0" w:rsidRDefault="00B64FF0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D22DF2" w:rsidRDefault="00D22DF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D153DD" w:rsidRDefault="00D153DD">
      <w:pP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br w:type="page"/>
      </w:r>
    </w:p>
    <w:p w:rsidR="006204AD" w:rsidRPr="00A5019B" w:rsidRDefault="00A5019B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lastRenderedPageBreak/>
        <w:t>Bijlage Figuur EPDM</w:t>
      </w:r>
      <w:r w:rsidR="00237D9A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ab/>
      </w:r>
      <w:r w:rsidR="00237D9A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ab/>
      </w:r>
      <w:r w:rsidR="00237D9A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ab/>
      </w:r>
      <w:r w:rsidR="00237D9A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ab/>
      </w:r>
      <w:r w:rsidR="00237D9A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ab/>
      </w:r>
      <w:r w:rsidR="00237D9A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ab/>
      </w:r>
    </w:p>
    <w:p w:rsidR="003014AA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A5019B" w:rsidRPr="008A2D64" w:rsidRDefault="00B330E8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5760720" cy="1809115"/>
            <wp:effectExtent l="0" t="0" r="0" b="635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PDMrubbe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0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D153DD" w:rsidRDefault="00D153DD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DE5B0A" w:rsidRPr="0002033C" w:rsidRDefault="0014370A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Groot in rubber</w:t>
      </w:r>
    </w:p>
    <w:p w:rsidR="00B36982" w:rsidRPr="006204AD" w:rsidRDefault="003014AA" w:rsidP="00B2540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6204A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B25404" w:rsidRPr="006204AD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236B8">
        <w:rPr>
          <w:rFonts w:ascii="Arial" w:eastAsia="Times New Roman" w:hAnsi="Arial" w:cs="Arial"/>
          <w:bCs/>
          <w:color w:val="000000"/>
          <w:kern w:val="36"/>
          <w:lang w:eastAsia="nl-NL"/>
        </w:rPr>
        <w:t>Elastomeren zijn polymeren die je tijdelijk van vorm kunt veranderen door er een kracht op uit te oefenen.</w:t>
      </w:r>
    </w:p>
    <w:p w:rsidR="000A5ADF" w:rsidRDefault="00852EEF" w:rsidP="0041591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1591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 </w:t>
      </w:r>
      <w:r w:rsidR="00B25404" w:rsidRPr="0041591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236B8">
        <w:rPr>
          <w:rFonts w:ascii="Arial" w:eastAsia="Times New Roman" w:hAnsi="Arial" w:cs="Arial"/>
          <w:bCs/>
          <w:color w:val="000000"/>
          <w:kern w:val="36"/>
          <w:lang w:eastAsia="nl-NL"/>
        </w:rPr>
        <w:t>Een copolymeer is een polymeer die opgebouwd is uit twee verschillende monomeren.</w:t>
      </w:r>
    </w:p>
    <w:p w:rsidR="0014370A" w:rsidRDefault="0014370A" w:rsidP="0041591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:rsidR="00275DCE" w:rsidRDefault="00275DCE" w:rsidP="0041591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D4833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2654766" cy="676275"/>
            <wp:effectExtent l="0" t="0" r="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sobuty_isopree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215" cy="6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4AA" w:rsidRDefault="008236B8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:rsidR="00275DCE" w:rsidRDefault="00275DCE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D4833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5760720" cy="415290"/>
            <wp:effectExtent l="0" t="0" r="0" b="381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opolyBRISOPREE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6B8" w:rsidRDefault="008236B8" w:rsidP="00275DCE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overgebleven </w:t>
      </w:r>
      <w:r w:rsidR="00275DCE">
        <w:rPr>
          <w:rFonts w:ascii="Arial" w:eastAsia="Times New Roman" w:hAnsi="Arial" w:cs="Arial"/>
          <w:bCs/>
          <w:color w:val="000000"/>
          <w:kern w:val="36"/>
          <w:lang w:eastAsia="nl-NL"/>
        </w:rPr>
        <w:t>C=C dubbele bindingen kunnen bruggen vormen tussen de ketens waardoor een minder flexibel geheel ontstaat.</w:t>
      </w:r>
    </w:p>
    <w:p w:rsidR="008236B8" w:rsidRDefault="008236B8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75DCE">
        <w:rPr>
          <w:rFonts w:ascii="Arial" w:eastAsia="Times New Roman" w:hAnsi="Arial" w:cs="Arial"/>
          <w:bCs/>
          <w:color w:val="000000"/>
          <w:kern w:val="36"/>
          <w:lang w:eastAsia="nl-NL"/>
        </w:rPr>
        <w:t>De systematische nam is buta-1,3-dieen.</w:t>
      </w:r>
    </w:p>
    <w:p w:rsidR="008236B8" w:rsidRDefault="008236B8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:rsidR="00275DCE" w:rsidRDefault="00275DCE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93822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5760720" cy="231775"/>
            <wp:effectExtent l="0" t="0" r="0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olybutadieen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6B8" w:rsidRDefault="008236B8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:rsidR="00275DCE" w:rsidRDefault="00275DCE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93822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5760720" cy="883920"/>
            <wp:effectExtent l="0" t="0" r="0" b="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BR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6B8" w:rsidRDefault="008236B8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:rsidR="008236B8" w:rsidRDefault="008236B8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5760720" cy="1907540"/>
            <wp:effectExtent l="0" t="0" r="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PDMantw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0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6B8" w:rsidRDefault="008236B8" w:rsidP="00D153DD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153DD">
        <w:rPr>
          <w:rFonts w:ascii="Arial" w:eastAsia="Times New Roman" w:hAnsi="Arial" w:cs="Arial"/>
          <w:bCs/>
          <w:color w:val="000000"/>
          <w:kern w:val="36"/>
          <w:lang w:eastAsia="nl-NL"/>
        </w:rPr>
        <w:t>De zijketen van het polymeer bevat nog een C=C dubbele binding. Tussen de polymeren kunnen dwarsketens ontstaan waardoor de bewegingsvrijheid van de ketens verlaagd wordt.</w:t>
      </w:r>
    </w:p>
    <w:p w:rsidR="004D1939" w:rsidRDefault="004D1939" w:rsidP="00D153DD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4D1939" w:rsidRPr="00B64FF0" w:rsidRDefault="004D1939" w:rsidP="00D153DD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sectPr w:rsidR="004D1939" w:rsidRPr="00B64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O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B7D"/>
    <w:rsid w:val="00012EB6"/>
    <w:rsid w:val="00012EF3"/>
    <w:rsid w:val="00013718"/>
    <w:rsid w:val="00013C1D"/>
    <w:rsid w:val="00014FFF"/>
    <w:rsid w:val="0001634E"/>
    <w:rsid w:val="000167B9"/>
    <w:rsid w:val="00016F93"/>
    <w:rsid w:val="000175F0"/>
    <w:rsid w:val="000178E0"/>
    <w:rsid w:val="00017E8C"/>
    <w:rsid w:val="0002033C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CD2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6A1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ADF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5C9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70A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2834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D9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5DCE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16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3822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54D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939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4A4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179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457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F3E"/>
    <w:rsid w:val="0061721A"/>
    <w:rsid w:val="0061733D"/>
    <w:rsid w:val="006175EA"/>
    <w:rsid w:val="00617D1F"/>
    <w:rsid w:val="00617F66"/>
    <w:rsid w:val="0062044D"/>
    <w:rsid w:val="006204A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E35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D9F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6E57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6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A26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8B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85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6B8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4D99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4B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AEE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1557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39E3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19B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877CB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001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1FC1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404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0E8"/>
    <w:rsid w:val="00B33238"/>
    <w:rsid w:val="00B334F1"/>
    <w:rsid w:val="00B33A0E"/>
    <w:rsid w:val="00B35827"/>
    <w:rsid w:val="00B36002"/>
    <w:rsid w:val="00B3622A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26D"/>
    <w:rsid w:val="00B507DA"/>
    <w:rsid w:val="00B50D80"/>
    <w:rsid w:val="00B51307"/>
    <w:rsid w:val="00B51352"/>
    <w:rsid w:val="00B515E3"/>
    <w:rsid w:val="00B51632"/>
    <w:rsid w:val="00B51747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475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4FF0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53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5FB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69C"/>
    <w:rsid w:val="00BD3D93"/>
    <w:rsid w:val="00BD3EC7"/>
    <w:rsid w:val="00BD4833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603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3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2DF2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237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817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2C22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354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C8D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56E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3A9"/>
    <w:rsid w:val="00FC75A6"/>
    <w:rsid w:val="00FC7D3D"/>
    <w:rsid w:val="00FD0125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FB0C4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B64FF0"/>
  </w:style>
  <w:style w:type="table" w:customStyle="1" w:styleId="Tabelraster1">
    <w:name w:val="Tabelraster1"/>
    <w:basedOn w:val="Standaardtabel"/>
    <w:next w:val="Tabelraster"/>
    <w:uiPriority w:val="59"/>
    <w:rsid w:val="004D1939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4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7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1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0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9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42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ons.wikimedia.org/wiki/File:Dicyclopentadieen.png" TargetMode="External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02E05-AEC5-4836-98F0-4BAA7072A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683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2</cp:revision>
  <cp:lastPrinted>2018-07-10T14:41:00Z</cp:lastPrinted>
  <dcterms:created xsi:type="dcterms:W3CDTF">2019-11-30T10:08:00Z</dcterms:created>
  <dcterms:modified xsi:type="dcterms:W3CDTF">2019-11-30T10:08:00Z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